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01A87" w14:textId="223E230F" w:rsidR="006F2E12" w:rsidRDefault="004F096C" w:rsidP="00B42E52">
      <w:pPr>
        <w:rPr>
          <w:b/>
        </w:rPr>
      </w:pPr>
      <w:r w:rsidRPr="0032420D">
        <w:rPr>
          <w:b/>
        </w:rPr>
        <w:t>POPLATK</w:t>
      </w:r>
      <w:r w:rsidR="00B42E52">
        <w:rPr>
          <w:b/>
        </w:rPr>
        <w:t>Y</w:t>
      </w:r>
      <w:r w:rsidRPr="0032420D">
        <w:rPr>
          <w:b/>
        </w:rPr>
        <w:t xml:space="preserve"> ZA PRENÁJOM </w:t>
      </w:r>
      <w:r w:rsidR="0004283F">
        <w:rPr>
          <w:b/>
        </w:rPr>
        <w:t>DOMU KULTÚRY BYTČA, TRESKOŇOVÁ 814/3, 014 01 BYTČA</w:t>
      </w:r>
    </w:p>
    <w:p w14:paraId="484B9C35" w14:textId="77777777" w:rsidR="006F2E12" w:rsidRPr="006F2E12" w:rsidRDefault="006F2E12" w:rsidP="006F2E12">
      <w:pPr>
        <w:rPr>
          <w:b/>
        </w:rPr>
      </w:pPr>
    </w:p>
    <w:p w14:paraId="65363AE0" w14:textId="367FB780" w:rsidR="00DF5EB3" w:rsidRPr="00DF5EB3" w:rsidRDefault="00DF5EB3" w:rsidP="006F2E12">
      <w:pPr>
        <w:pStyle w:val="Odsekzoznamu"/>
        <w:numPr>
          <w:ilvl w:val="0"/>
          <w:numId w:val="2"/>
        </w:numPr>
        <w:rPr>
          <w:b/>
        </w:rPr>
      </w:pPr>
      <w:r>
        <w:t xml:space="preserve">Stužková – Gymnázium Bytča : 50.-€ </w:t>
      </w:r>
      <w:r w:rsidR="00B42E52">
        <w:t xml:space="preserve">/ akcia </w:t>
      </w:r>
      <w:r>
        <w:t>+ energie</w:t>
      </w:r>
    </w:p>
    <w:p w14:paraId="670078DF" w14:textId="77777777" w:rsidR="00DF5EB3" w:rsidRDefault="00DF5EB3" w:rsidP="00DF5EB3">
      <w:pPr>
        <w:ind w:left="360"/>
      </w:pPr>
    </w:p>
    <w:p w14:paraId="1B0E1454" w14:textId="7F92475A" w:rsidR="004F096C" w:rsidRPr="00DF5EB3" w:rsidRDefault="004F096C" w:rsidP="00DF5EB3">
      <w:pPr>
        <w:pStyle w:val="Odsekzoznamu"/>
        <w:numPr>
          <w:ilvl w:val="0"/>
          <w:numId w:val="2"/>
        </w:numPr>
        <w:rPr>
          <w:b/>
        </w:rPr>
      </w:pPr>
      <w:r>
        <w:t xml:space="preserve"> </w:t>
      </w:r>
      <w:r w:rsidR="00DF5EB3">
        <w:t>S</w:t>
      </w:r>
      <w:r>
        <w:t xml:space="preserve">tužková </w:t>
      </w:r>
      <w:r w:rsidR="00DF5EB3">
        <w:t>( školy mimo mesta Bytča)</w:t>
      </w:r>
      <w:r w:rsidR="006F2E12">
        <w:t xml:space="preserve">:  </w:t>
      </w:r>
      <w:r>
        <w:t>200.-€</w:t>
      </w:r>
      <w:r w:rsidR="006F2E12">
        <w:t xml:space="preserve"> </w:t>
      </w:r>
      <w:r w:rsidR="00B42E52">
        <w:t xml:space="preserve">/ akcia </w:t>
      </w:r>
      <w:r w:rsidR="006F2E12">
        <w:t>+ energie</w:t>
      </w:r>
    </w:p>
    <w:p w14:paraId="062E896D" w14:textId="7ADC4357" w:rsidR="004F096C" w:rsidRDefault="004F096C">
      <w:r>
        <w:t xml:space="preserve">                                                                </w:t>
      </w:r>
    </w:p>
    <w:p w14:paraId="425AC2D6" w14:textId="14013FE6" w:rsidR="004F096C" w:rsidRDefault="00DF5EB3" w:rsidP="006F2E12">
      <w:pPr>
        <w:pStyle w:val="Odsekzoznamu"/>
        <w:numPr>
          <w:ilvl w:val="0"/>
          <w:numId w:val="2"/>
        </w:numPr>
      </w:pPr>
      <w:r>
        <w:t>T</w:t>
      </w:r>
      <w:r w:rsidR="004F096C">
        <w:t>anečná zábava</w:t>
      </w:r>
      <w:r w:rsidR="006F2E12">
        <w:t>, ples</w:t>
      </w:r>
      <w:r w:rsidR="004F096C">
        <w:t xml:space="preserve"> </w:t>
      </w:r>
      <w:r w:rsidR="006F2E12">
        <w:t xml:space="preserve">:    </w:t>
      </w:r>
      <w:r w:rsidR="004F096C">
        <w:t xml:space="preserve"> </w:t>
      </w:r>
      <w:r w:rsidR="006F2E12">
        <w:t>4</w:t>
      </w:r>
      <w:r w:rsidR="004F096C">
        <w:t>00.-€</w:t>
      </w:r>
      <w:r w:rsidR="006F2E12">
        <w:t xml:space="preserve"> </w:t>
      </w:r>
      <w:r w:rsidR="00B42E52">
        <w:t xml:space="preserve">/ akcia </w:t>
      </w:r>
      <w:r w:rsidR="006F2E12">
        <w:t>+ energie</w:t>
      </w:r>
    </w:p>
    <w:p w14:paraId="2EF153F9" w14:textId="49D6233F" w:rsidR="004F096C" w:rsidRDefault="004F096C">
      <w:r>
        <w:t xml:space="preserve">                                                            </w:t>
      </w:r>
    </w:p>
    <w:p w14:paraId="07020004" w14:textId="547404E4" w:rsidR="004F096C" w:rsidRDefault="004F096C" w:rsidP="006F2E12">
      <w:pPr>
        <w:pStyle w:val="Odsekzoznamu"/>
        <w:numPr>
          <w:ilvl w:val="0"/>
          <w:numId w:val="2"/>
        </w:numPr>
      </w:pPr>
      <w:r>
        <w:t>Firmy, umelecké agentúry – súkromné</w:t>
      </w:r>
      <w:r w:rsidR="006F2E12">
        <w:t xml:space="preserve"> prenájmy, koncerty, divadlá, politické strany vrátane </w:t>
      </w:r>
      <w:r>
        <w:t xml:space="preserve">                            </w:t>
      </w:r>
      <w:r w:rsidR="006F2E12">
        <w:t>prípravy</w:t>
      </w:r>
      <w:r>
        <w:t xml:space="preserve">  </w:t>
      </w:r>
      <w:r w:rsidR="006F2E12">
        <w:t>:   70.-€ / hod. + energie</w:t>
      </w:r>
      <w:r>
        <w:t xml:space="preserve">                           </w:t>
      </w:r>
      <w:r w:rsidR="006F2E12">
        <w:t xml:space="preserve"> </w:t>
      </w:r>
    </w:p>
    <w:p w14:paraId="72C73C5E" w14:textId="77777777" w:rsidR="004F096C" w:rsidRDefault="004F096C"/>
    <w:p w14:paraId="7C1C8E78" w14:textId="023C891F" w:rsidR="00C57605" w:rsidRDefault="004F096C" w:rsidP="00C57605">
      <w:pPr>
        <w:pStyle w:val="Odsekzoznamu"/>
        <w:numPr>
          <w:ilvl w:val="0"/>
          <w:numId w:val="2"/>
        </w:numPr>
      </w:pPr>
      <w:r>
        <w:t>Školské podujatia</w:t>
      </w:r>
      <w:r w:rsidR="00C57605">
        <w:t xml:space="preserve"> </w:t>
      </w:r>
      <w:r>
        <w:t>organizované školskými</w:t>
      </w:r>
      <w:r w:rsidR="00C57605">
        <w:t xml:space="preserve"> </w:t>
      </w:r>
      <w:r>
        <w:t>a predškolskými zariadeniami</w:t>
      </w:r>
      <w:r w:rsidR="00C57605">
        <w:t>, ktorého</w:t>
      </w:r>
    </w:p>
    <w:p w14:paraId="6E928F19" w14:textId="79F92CA2" w:rsidR="00C57605" w:rsidRDefault="00C57605" w:rsidP="00C57605">
      <w:r>
        <w:t xml:space="preserve">               zriaďovateľom je mesto Bytča  bez vstupného : bezplatne               </w:t>
      </w:r>
    </w:p>
    <w:p w14:paraId="0A918C76" w14:textId="77777777" w:rsidR="00C57605" w:rsidRDefault="00C57605"/>
    <w:p w14:paraId="501AA249" w14:textId="77777777" w:rsidR="00C57605" w:rsidRDefault="0030339B" w:rsidP="00C57605">
      <w:pPr>
        <w:pStyle w:val="Odsekzoznamu"/>
        <w:numPr>
          <w:ilvl w:val="0"/>
          <w:numId w:val="2"/>
        </w:numPr>
      </w:pPr>
      <w:r>
        <w:t>Výchovné koncerty pre</w:t>
      </w:r>
      <w:r w:rsidR="00C57605">
        <w:t xml:space="preserve"> </w:t>
      </w:r>
      <w:r>
        <w:t>školy organizované agentúrami</w:t>
      </w:r>
      <w:r w:rsidR="00C57605">
        <w:t>, OZ, SZUŠ, MŠ a pod., ktorého zriaďovateľom nie je mesto : 25.-€ / hod. + energie</w:t>
      </w:r>
      <w:r>
        <w:t xml:space="preserve">    </w:t>
      </w:r>
    </w:p>
    <w:p w14:paraId="413DCE3C" w14:textId="29D0F383" w:rsidR="00C57605" w:rsidRDefault="0030339B" w:rsidP="00C57605">
      <w:pPr>
        <w:pStyle w:val="Odsekzoznamu"/>
      </w:pPr>
      <w:r>
        <w:t xml:space="preserve"> </w:t>
      </w:r>
    </w:p>
    <w:p w14:paraId="006F4C66" w14:textId="77777777" w:rsidR="00C57605" w:rsidRDefault="00C57605" w:rsidP="00C57605">
      <w:pPr>
        <w:pStyle w:val="Odsekzoznamu"/>
        <w:numPr>
          <w:ilvl w:val="0"/>
          <w:numId w:val="2"/>
        </w:numPr>
      </w:pPr>
      <w:r>
        <w:t>Predaj – akcie za deň</w:t>
      </w:r>
      <w:r w:rsidR="0030339B">
        <w:t xml:space="preserve">  </w:t>
      </w:r>
      <w:r>
        <w:t>: 250.-€</w:t>
      </w:r>
    </w:p>
    <w:p w14:paraId="48D29203" w14:textId="77777777" w:rsidR="00C57605" w:rsidRDefault="00C57605" w:rsidP="00C57605">
      <w:pPr>
        <w:pStyle w:val="Odsekzoznamu"/>
      </w:pPr>
    </w:p>
    <w:p w14:paraId="70113CC8" w14:textId="0048866B" w:rsidR="008862E9" w:rsidRDefault="00C57605" w:rsidP="00C57605">
      <w:pPr>
        <w:pStyle w:val="Odsekzoznamu"/>
        <w:numPr>
          <w:ilvl w:val="0"/>
          <w:numId w:val="2"/>
        </w:numPr>
      </w:pPr>
      <w:r>
        <w:t>Komerčná činnosť</w:t>
      </w:r>
      <w:r w:rsidR="008862E9">
        <w:t xml:space="preserve"> ( prednášky, reklamná činnosť, školenia ) : 25.-€ / hod.</w:t>
      </w:r>
      <w:r w:rsidR="0030339B">
        <w:t xml:space="preserve"> </w:t>
      </w:r>
      <w:r w:rsidR="00B42E52">
        <w:t>+ energie</w:t>
      </w:r>
    </w:p>
    <w:p w14:paraId="6055C54E" w14:textId="77777777" w:rsidR="008862E9" w:rsidRDefault="008862E9" w:rsidP="008862E9">
      <w:pPr>
        <w:pStyle w:val="Odsekzoznamu"/>
      </w:pPr>
    </w:p>
    <w:p w14:paraId="7149594D" w14:textId="53DDD90A" w:rsidR="008862E9" w:rsidRDefault="008862E9" w:rsidP="00C57605">
      <w:pPr>
        <w:pStyle w:val="Odsekzoznamu"/>
        <w:numPr>
          <w:ilvl w:val="0"/>
          <w:numId w:val="2"/>
        </w:numPr>
      </w:pPr>
      <w:r>
        <w:t>Neziskové organizácie ( SRZ, Lesné spoločenstvo</w:t>
      </w:r>
      <w:r w:rsidR="00DF5EB3">
        <w:t>, Slovenská včelárska spoločnosť Jána Čajdu</w:t>
      </w:r>
      <w:r>
        <w:t xml:space="preserve"> a pod.) : </w:t>
      </w:r>
      <w:r w:rsidR="0030339B">
        <w:t xml:space="preserve">    </w:t>
      </w:r>
    </w:p>
    <w:p w14:paraId="6D1AFD85" w14:textId="77777777" w:rsidR="008862E9" w:rsidRDefault="008862E9" w:rsidP="008862E9">
      <w:pPr>
        <w:pStyle w:val="Odsekzoznamu"/>
      </w:pPr>
    </w:p>
    <w:p w14:paraId="281F736B" w14:textId="3E471C4A" w:rsidR="008862E9" w:rsidRDefault="008862E9" w:rsidP="008862E9">
      <w:pPr>
        <w:pStyle w:val="Odsekzoznamu"/>
        <w:numPr>
          <w:ilvl w:val="0"/>
          <w:numId w:val="5"/>
        </w:numPr>
      </w:pPr>
      <w:r>
        <w:t>jedna výročná členská schôdza na základe písomnej žiadosti ( max 3 hodiny</w:t>
      </w:r>
      <w:r w:rsidR="0030339B">
        <w:t xml:space="preserve"> </w:t>
      </w:r>
      <w:r>
        <w:t>) – zdarma</w:t>
      </w:r>
    </w:p>
    <w:p w14:paraId="1ACD74D9" w14:textId="77777777" w:rsidR="008862E9" w:rsidRDefault="008862E9" w:rsidP="008862E9">
      <w:pPr>
        <w:pStyle w:val="Odsekzoznamu"/>
        <w:numPr>
          <w:ilvl w:val="0"/>
          <w:numId w:val="5"/>
        </w:numPr>
      </w:pPr>
      <w:r>
        <w:t>druhá a nasledujúce</w:t>
      </w:r>
      <w:r w:rsidR="0030339B">
        <w:t xml:space="preserve"> </w:t>
      </w:r>
      <w:r>
        <w:t>za poplatok : 10.-€ sedenie + energie</w:t>
      </w:r>
    </w:p>
    <w:p w14:paraId="7A0BAEDD" w14:textId="77777777" w:rsidR="008862E9" w:rsidRDefault="008862E9" w:rsidP="008862E9">
      <w:pPr>
        <w:pStyle w:val="Odsekzoznamu"/>
        <w:ind w:left="1080"/>
      </w:pPr>
    </w:p>
    <w:p w14:paraId="67ADF593" w14:textId="77777777" w:rsidR="008862E9" w:rsidRDefault="008862E9" w:rsidP="008862E9">
      <w:pPr>
        <w:pStyle w:val="Odsekzoznamu"/>
        <w:numPr>
          <w:ilvl w:val="0"/>
          <w:numId w:val="2"/>
        </w:numPr>
      </w:pPr>
      <w:r>
        <w:t>Foayé – výstavy neorganizované mestom bez vstupného : 1.-€ + energie</w:t>
      </w:r>
    </w:p>
    <w:p w14:paraId="0AC8B866" w14:textId="77777777" w:rsidR="008862E9" w:rsidRDefault="008862E9" w:rsidP="008862E9">
      <w:pPr>
        <w:pStyle w:val="Odsekzoznamu"/>
      </w:pPr>
    </w:p>
    <w:p w14:paraId="442B53B8" w14:textId="52C0DEFE" w:rsidR="0030339B" w:rsidRDefault="008862E9" w:rsidP="008862E9">
      <w:pPr>
        <w:pStyle w:val="Odsekzoznamu"/>
        <w:numPr>
          <w:ilvl w:val="0"/>
          <w:numId w:val="2"/>
        </w:numPr>
      </w:pPr>
      <w:r>
        <w:t>Foayé – výstavy so vstupným 20.-€ akcia + energie</w:t>
      </w:r>
      <w:r w:rsidR="0030339B">
        <w:t xml:space="preserve">     </w:t>
      </w:r>
    </w:p>
    <w:p w14:paraId="6FE7A553" w14:textId="77777777" w:rsidR="00454156" w:rsidRDefault="00454156" w:rsidP="00454156">
      <w:pPr>
        <w:pStyle w:val="Odsekzoznamu"/>
      </w:pPr>
    </w:p>
    <w:p w14:paraId="71233CFD" w14:textId="565A375C" w:rsidR="00454156" w:rsidRDefault="00454156" w:rsidP="00454156">
      <w:pPr>
        <w:pStyle w:val="Odsekzoznamu"/>
      </w:pPr>
      <w:r>
        <w:t>-----------------------------------------------------------------------------------------------------------------</w:t>
      </w:r>
    </w:p>
    <w:p w14:paraId="34A04C48" w14:textId="77777777" w:rsidR="00454156" w:rsidRDefault="00454156" w:rsidP="00454156">
      <w:pPr>
        <w:pStyle w:val="Odsekzoznamu"/>
      </w:pPr>
    </w:p>
    <w:p w14:paraId="593DD850" w14:textId="275E132B" w:rsidR="00454156" w:rsidRDefault="00454156" w:rsidP="008862E9">
      <w:pPr>
        <w:pStyle w:val="Odsekzoznamu"/>
        <w:numPr>
          <w:ilvl w:val="0"/>
          <w:numId w:val="2"/>
        </w:numPr>
      </w:pPr>
      <w:r>
        <w:t>Záloha na ples, tanečnú zábavu, stužkovú : 150.-€</w:t>
      </w:r>
    </w:p>
    <w:p w14:paraId="55A5A761" w14:textId="07285584" w:rsidR="00454156" w:rsidRDefault="00454156" w:rsidP="008862E9">
      <w:pPr>
        <w:pStyle w:val="Odsekzoznamu"/>
        <w:numPr>
          <w:ilvl w:val="0"/>
          <w:numId w:val="2"/>
        </w:numPr>
      </w:pPr>
      <w:r>
        <w:t>Kaucia : 350.-€</w:t>
      </w:r>
    </w:p>
    <w:p w14:paraId="4D37A524" w14:textId="77777777" w:rsidR="0030339B" w:rsidRDefault="0030339B"/>
    <w:p w14:paraId="279F519F" w14:textId="77777777" w:rsidR="00C57605" w:rsidRDefault="00C57605"/>
    <w:p w14:paraId="69E2D995" w14:textId="5156E71D" w:rsidR="007E455A" w:rsidRDefault="007E455A"/>
    <w:sectPr w:rsidR="007E4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93E8D"/>
    <w:multiLevelType w:val="hybridMultilevel"/>
    <w:tmpl w:val="7C0EB64C"/>
    <w:lvl w:ilvl="0" w:tplc="A2BEC18A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945A77"/>
    <w:multiLevelType w:val="hybridMultilevel"/>
    <w:tmpl w:val="AD760E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E605E"/>
    <w:multiLevelType w:val="hybridMultilevel"/>
    <w:tmpl w:val="66368B06"/>
    <w:lvl w:ilvl="0" w:tplc="0D34BEB2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6356E9"/>
    <w:multiLevelType w:val="hybridMultilevel"/>
    <w:tmpl w:val="AEE64A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106E37"/>
    <w:multiLevelType w:val="hybridMultilevel"/>
    <w:tmpl w:val="4CE4144A"/>
    <w:lvl w:ilvl="0" w:tplc="8F485FD8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45465072">
    <w:abstractNumId w:val="1"/>
  </w:num>
  <w:num w:numId="2" w16cid:durableId="1147629083">
    <w:abstractNumId w:val="3"/>
  </w:num>
  <w:num w:numId="3" w16cid:durableId="303969682">
    <w:abstractNumId w:val="0"/>
  </w:num>
  <w:num w:numId="4" w16cid:durableId="1671979364">
    <w:abstractNumId w:val="2"/>
  </w:num>
  <w:num w:numId="5" w16cid:durableId="14678916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96C"/>
    <w:rsid w:val="0004283F"/>
    <w:rsid w:val="0023229B"/>
    <w:rsid w:val="0030339B"/>
    <w:rsid w:val="0032420D"/>
    <w:rsid w:val="003725E0"/>
    <w:rsid w:val="00454156"/>
    <w:rsid w:val="004F096C"/>
    <w:rsid w:val="006F2E12"/>
    <w:rsid w:val="007E455A"/>
    <w:rsid w:val="008862E9"/>
    <w:rsid w:val="00B42E52"/>
    <w:rsid w:val="00C57605"/>
    <w:rsid w:val="00DF5EB3"/>
    <w:rsid w:val="00FD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41E8B"/>
  <w15:chartTrackingRefBased/>
  <w15:docId w15:val="{311E4666-529E-4F8A-B548-AB200ACB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F2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SVRČKOVÁ Zdenka</dc:creator>
  <cp:keywords/>
  <dc:description/>
  <cp:lastModifiedBy>Nina Gácik</cp:lastModifiedBy>
  <cp:revision>10</cp:revision>
  <cp:lastPrinted>2023-11-28T07:45:00Z</cp:lastPrinted>
  <dcterms:created xsi:type="dcterms:W3CDTF">2023-11-28T07:45:00Z</dcterms:created>
  <dcterms:modified xsi:type="dcterms:W3CDTF">2024-01-17T15:46:00Z</dcterms:modified>
</cp:coreProperties>
</file>